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C3F" w:rsidRDefault="00402C3F" w:rsidP="00402C3F">
      <w:pPr>
        <w:jc w:val="right"/>
        <w:rPr>
          <w:b/>
        </w:rPr>
      </w:pPr>
      <w:r>
        <w:rPr>
          <w:rFonts w:hint="eastAsia"/>
          <w:b/>
        </w:rPr>
        <w:t>2016</w:t>
      </w:r>
      <w:r>
        <w:rPr>
          <w:rFonts w:hint="eastAsia"/>
          <w:b/>
        </w:rPr>
        <w:t>年</w:t>
      </w:r>
      <w:r>
        <w:rPr>
          <w:rFonts w:hint="eastAsia"/>
          <w:b/>
        </w:rPr>
        <w:t>7</w:t>
      </w:r>
      <w:r>
        <w:rPr>
          <w:rFonts w:hint="eastAsia"/>
          <w:b/>
        </w:rPr>
        <w:t>月</w:t>
      </w:r>
      <w:r>
        <w:rPr>
          <w:rFonts w:hint="eastAsia"/>
          <w:b/>
        </w:rPr>
        <w:t>15</w:t>
      </w:r>
      <w:r>
        <w:rPr>
          <w:rFonts w:hint="eastAsia"/>
          <w:b/>
        </w:rPr>
        <w:t>日</w:t>
      </w:r>
    </w:p>
    <w:p w:rsidR="00381C5D" w:rsidRPr="00402C3F" w:rsidRDefault="007514AF">
      <w:pPr>
        <w:rPr>
          <w:b/>
        </w:rPr>
      </w:pPr>
      <w:r w:rsidRPr="00402C3F">
        <w:rPr>
          <w:rFonts w:hint="eastAsia"/>
          <w:b/>
        </w:rPr>
        <w:t>お取引先各位</w:t>
      </w:r>
    </w:p>
    <w:p w:rsidR="007514AF" w:rsidRDefault="007514AF"/>
    <w:p w:rsidR="007514AF" w:rsidRDefault="00C24A49" w:rsidP="00C24A49">
      <w:pPr>
        <w:ind w:leftChars="2700" w:left="6480"/>
      </w:pPr>
      <w:r>
        <w:rPr>
          <w:rFonts w:hint="eastAsia"/>
        </w:rPr>
        <w:t>船井電機株式会社</w:t>
      </w:r>
    </w:p>
    <w:p w:rsidR="00C24A49" w:rsidRDefault="00C24A49" w:rsidP="00C24A49">
      <w:pPr>
        <w:ind w:leftChars="2700" w:left="6480"/>
      </w:pPr>
      <w:r>
        <w:rPr>
          <w:rFonts w:hint="eastAsia"/>
        </w:rPr>
        <w:t>商品信頼性本部</w:t>
      </w:r>
    </w:p>
    <w:p w:rsidR="00C24A49" w:rsidRDefault="00C24A49" w:rsidP="00C24A49">
      <w:pPr>
        <w:ind w:leftChars="2700" w:left="6480"/>
      </w:pPr>
    </w:p>
    <w:p w:rsidR="007514AF" w:rsidRPr="00402C3F" w:rsidRDefault="007514AF" w:rsidP="00402C3F">
      <w:pPr>
        <w:jc w:val="center"/>
        <w:rPr>
          <w:b/>
          <w:u w:val="single"/>
        </w:rPr>
      </w:pPr>
      <w:r w:rsidRPr="00402C3F">
        <w:rPr>
          <w:rFonts w:hint="eastAsia"/>
          <w:b/>
          <w:u w:val="single"/>
        </w:rPr>
        <w:t>「船井電機</w:t>
      </w:r>
      <w:r w:rsidR="00946185">
        <w:rPr>
          <w:rFonts w:hint="eastAsia"/>
          <w:b/>
          <w:u w:val="single"/>
        </w:rPr>
        <w:t>自主</w:t>
      </w:r>
      <w:r w:rsidRPr="00402C3F">
        <w:rPr>
          <w:rFonts w:hint="eastAsia"/>
          <w:b/>
          <w:u w:val="single"/>
        </w:rPr>
        <w:t>含有禁止・制限物質不使用保証書」提出のお願い</w:t>
      </w:r>
    </w:p>
    <w:p w:rsidR="007514AF" w:rsidRDefault="007514AF" w:rsidP="007514AF"/>
    <w:p w:rsidR="007514AF" w:rsidRPr="00946185" w:rsidRDefault="007514AF" w:rsidP="007514AF"/>
    <w:p w:rsidR="007514AF" w:rsidRDefault="007514AF" w:rsidP="007514AF">
      <w:pPr>
        <w:pStyle w:val="a3"/>
        <w:jc w:val="both"/>
      </w:pPr>
      <w:r>
        <w:rPr>
          <w:rFonts w:hint="eastAsia"/>
        </w:rPr>
        <w:t xml:space="preserve">　拝啓　平素は、弊社の含有化学物質管理</w:t>
      </w:r>
      <w:r w:rsidR="00494A64">
        <w:rPr>
          <w:rFonts w:hint="eastAsia"/>
        </w:rPr>
        <w:t>ならびに商品信頼性</w:t>
      </w:r>
      <w:r>
        <w:rPr>
          <w:rFonts w:hint="eastAsia"/>
        </w:rPr>
        <w:t>に関し多大なるご協力を賜りありがたく厚くお礼申し上げます。</w:t>
      </w:r>
    </w:p>
    <w:p w:rsidR="009D1E57" w:rsidRPr="009D1E57" w:rsidRDefault="009D1E57" w:rsidP="009D1E57"/>
    <w:p w:rsidR="007514AF" w:rsidRDefault="007514AF" w:rsidP="007514AF">
      <w:pPr>
        <w:jc w:val="both"/>
      </w:pPr>
      <w:r>
        <w:rPr>
          <w:rFonts w:hint="eastAsia"/>
        </w:rPr>
        <w:t xml:space="preserve">　さて、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>(</w:t>
      </w:r>
      <w:r>
        <w:rPr>
          <w:rFonts w:hint="eastAsia"/>
        </w:rPr>
        <w:t>月</w:t>
      </w:r>
      <w:r>
        <w:rPr>
          <w:rFonts w:hint="eastAsia"/>
        </w:rPr>
        <w:t>)</w:t>
      </w:r>
      <w:r>
        <w:rPr>
          <w:rFonts w:hint="eastAsia"/>
        </w:rPr>
        <w:t>から弊社の自主含有禁止･制限物質を制定し、対象物質として「赤リン」を追加いたします。</w:t>
      </w:r>
    </w:p>
    <w:p w:rsidR="009D1E57" w:rsidRDefault="009D1E57" w:rsidP="007514AF">
      <w:pPr>
        <w:jc w:val="both"/>
      </w:pPr>
    </w:p>
    <w:p w:rsidR="007514AF" w:rsidRDefault="00946185" w:rsidP="007514AF">
      <w:pPr>
        <w:jc w:val="both"/>
      </w:pPr>
      <w:r>
        <w:rPr>
          <w:rFonts w:hint="eastAsia"/>
        </w:rPr>
        <w:t xml:space="preserve">　「赤リン」は、難燃剤</w:t>
      </w:r>
      <w:r w:rsidR="007514AF">
        <w:rPr>
          <w:rFonts w:hint="eastAsia"/>
        </w:rPr>
        <w:t>として使用されている物質ですが、</w:t>
      </w:r>
      <w:r w:rsidRPr="00494A64">
        <w:rPr>
          <w:rFonts w:hint="eastAsia"/>
        </w:rPr>
        <w:t>空気中の酸素および水分と反応することで</w:t>
      </w:r>
      <w:r w:rsidR="007514AF" w:rsidRPr="00494A64">
        <w:rPr>
          <w:rFonts w:hint="eastAsia"/>
        </w:rPr>
        <w:t>リン酸が生成され、樹脂の絶縁性を低下させるとともに、電界がかかることでイオンマイグレーションが</w:t>
      </w:r>
      <w:r w:rsidR="009D1E57" w:rsidRPr="00494A64">
        <w:rPr>
          <w:rFonts w:hint="eastAsia"/>
        </w:rPr>
        <w:t>発生し</w:t>
      </w:r>
      <w:r w:rsidR="007514AF" w:rsidRPr="00494A64">
        <w:rPr>
          <w:rFonts w:hint="eastAsia"/>
        </w:rPr>
        <w:t>、</w:t>
      </w:r>
      <w:r w:rsidR="009D1E57">
        <w:rPr>
          <w:rFonts w:hint="eastAsia"/>
        </w:rPr>
        <w:t>ショートから発煙・発火に至ることがいわれております。</w:t>
      </w:r>
      <w:proofErr w:type="spellStart"/>
      <w:r w:rsidR="009D1E57" w:rsidRPr="007514AF">
        <w:rPr>
          <w:rFonts w:hint="eastAsia"/>
        </w:rPr>
        <w:t>Nite</w:t>
      </w:r>
      <w:proofErr w:type="spellEnd"/>
      <w:r w:rsidR="009D1E57" w:rsidRPr="007514AF">
        <w:rPr>
          <w:rFonts w:hint="eastAsia"/>
        </w:rPr>
        <w:t>（独立行政法人</w:t>
      </w:r>
      <w:r w:rsidR="009D1E57" w:rsidRPr="007514AF">
        <w:rPr>
          <w:rFonts w:hint="eastAsia"/>
        </w:rPr>
        <w:t xml:space="preserve"> </w:t>
      </w:r>
      <w:r w:rsidR="009D1E57" w:rsidRPr="007514AF">
        <w:rPr>
          <w:rFonts w:hint="eastAsia"/>
        </w:rPr>
        <w:t>製品評価技術基盤機構）</w:t>
      </w:r>
      <w:r w:rsidR="009D1E57">
        <w:rPr>
          <w:rFonts w:hint="eastAsia"/>
        </w:rPr>
        <w:t>からも、赤リンが原因と考えられる</w:t>
      </w:r>
      <w:r w:rsidR="007514AF">
        <w:rPr>
          <w:rFonts w:hint="eastAsia"/>
        </w:rPr>
        <w:t>事故が発生しているとの情報が公開されております。</w:t>
      </w:r>
    </w:p>
    <w:p w:rsidR="007514AF" w:rsidRDefault="007514AF" w:rsidP="007514AF">
      <w:pPr>
        <w:jc w:val="both"/>
      </w:pPr>
      <w:r>
        <w:rPr>
          <w:rFonts w:hint="eastAsia"/>
        </w:rPr>
        <w:t xml:space="preserve">　また、</w:t>
      </w:r>
      <w:r w:rsidR="009D1E57" w:rsidRPr="007514AF">
        <w:rPr>
          <w:rFonts w:hint="eastAsia"/>
        </w:rPr>
        <w:t>規格や法律で</w:t>
      </w:r>
      <w:r w:rsidR="009D1E57">
        <w:rPr>
          <w:rFonts w:hint="eastAsia"/>
        </w:rPr>
        <w:t>の</w:t>
      </w:r>
      <w:r w:rsidR="009D1E57" w:rsidRPr="007514AF">
        <w:rPr>
          <w:rFonts w:hint="eastAsia"/>
        </w:rPr>
        <w:t>禁止</w:t>
      </w:r>
      <w:r w:rsidR="009D1E57">
        <w:rPr>
          <w:rFonts w:hint="eastAsia"/>
        </w:rPr>
        <w:t>物質ではありませんが、</w:t>
      </w:r>
      <w:r>
        <w:rPr>
          <w:rFonts w:hint="eastAsia"/>
        </w:rPr>
        <w:t>弊社の顧客でも自主的に禁止する動きが広まっております。</w:t>
      </w:r>
    </w:p>
    <w:p w:rsidR="009D1E57" w:rsidRDefault="009D1E57" w:rsidP="007514AF">
      <w:pPr>
        <w:jc w:val="both"/>
      </w:pPr>
    </w:p>
    <w:p w:rsidR="00946185" w:rsidRDefault="00661EF8" w:rsidP="007514AF">
      <w:pPr>
        <w:jc w:val="both"/>
      </w:pPr>
      <w:r>
        <w:rPr>
          <w:rFonts w:hint="eastAsia"/>
        </w:rPr>
        <w:t xml:space="preserve">　</w:t>
      </w:r>
      <w:r w:rsidR="007514AF">
        <w:rPr>
          <w:rFonts w:hint="eastAsia"/>
        </w:rPr>
        <w:t>上記の動きを受け</w:t>
      </w:r>
      <w:r>
        <w:rPr>
          <w:rFonts w:hint="eastAsia"/>
        </w:rPr>
        <w:t>て今後</w:t>
      </w:r>
      <w:r w:rsidR="00946185">
        <w:rPr>
          <w:rFonts w:hint="eastAsia"/>
        </w:rPr>
        <w:t>弊社でも</w:t>
      </w:r>
      <w:r>
        <w:rPr>
          <w:rFonts w:hint="eastAsia"/>
        </w:rPr>
        <w:t>、「赤リン」を</w:t>
      </w:r>
      <w:r w:rsidR="007514AF">
        <w:rPr>
          <w:rFonts w:hint="eastAsia"/>
        </w:rPr>
        <w:t>自主的に禁止･制限する物質として管理</w:t>
      </w:r>
      <w:r w:rsidR="00946185">
        <w:rPr>
          <w:rFonts w:hint="eastAsia"/>
        </w:rPr>
        <w:t>していくことといたします。</w:t>
      </w:r>
    </w:p>
    <w:p w:rsidR="007514AF" w:rsidRDefault="007514AF" w:rsidP="00880AC5">
      <w:pPr>
        <w:ind w:firstLineChars="100" w:firstLine="240"/>
        <w:jc w:val="both"/>
      </w:pPr>
      <w:r>
        <w:rPr>
          <w:rFonts w:hint="eastAsia"/>
        </w:rPr>
        <w:t>つきましては、下記の対象部品の新規採用時および弊社からの提出要求時に「船井電</w:t>
      </w:r>
      <w:r w:rsidR="00880AC5">
        <w:rPr>
          <w:rFonts w:hint="eastAsia"/>
        </w:rPr>
        <w:t>自主</w:t>
      </w:r>
      <w:r>
        <w:rPr>
          <w:rFonts w:hint="eastAsia"/>
        </w:rPr>
        <w:t>機含有禁止・制限物質不使用保証書」のご提出をお願いいたします。</w:t>
      </w:r>
    </w:p>
    <w:p w:rsidR="00FE6BC8" w:rsidRDefault="00FE6BC8" w:rsidP="007514AF">
      <w:pPr>
        <w:jc w:val="both"/>
      </w:pPr>
    </w:p>
    <w:p w:rsidR="007D2AD6" w:rsidRDefault="00FE6BC8" w:rsidP="007514AF">
      <w:pPr>
        <w:jc w:val="both"/>
        <w:rPr>
          <w:rFonts w:hint="eastAsia"/>
          <w:color w:val="FF0000"/>
        </w:rPr>
      </w:pPr>
      <w:r>
        <w:rPr>
          <w:rFonts w:hint="eastAsia"/>
        </w:rPr>
        <w:t xml:space="preserve">　</w:t>
      </w:r>
      <w:r w:rsidRPr="00D9118F">
        <w:rPr>
          <w:rFonts w:hint="eastAsia"/>
          <w:color w:val="FF0000"/>
        </w:rPr>
        <w:t>なお弊社にて、</w:t>
      </w:r>
      <w:r w:rsidR="000A2242" w:rsidRPr="00D9118F">
        <w:rPr>
          <w:rFonts w:hint="eastAsia"/>
          <w:color w:val="FF0000"/>
        </w:rPr>
        <w:t>ご提出いただいた</w:t>
      </w:r>
      <w:r w:rsidRPr="00D9118F">
        <w:rPr>
          <w:rFonts w:hint="eastAsia"/>
          <w:color w:val="FF0000"/>
        </w:rPr>
        <w:t>不使用保証書を確認させていただくと共に、現物サンプルに対して水溶性のリンの検出確認を実施します。</w:t>
      </w:r>
    </w:p>
    <w:p w:rsidR="00FE6BC8" w:rsidRPr="00D9118F" w:rsidRDefault="007D2AD6" w:rsidP="007D2AD6">
      <w:pPr>
        <w:ind w:firstLineChars="100" w:firstLine="240"/>
        <w:jc w:val="both"/>
        <w:rPr>
          <w:color w:val="FF0000"/>
        </w:rPr>
      </w:pPr>
      <w:r>
        <w:rPr>
          <w:rFonts w:hint="eastAsia"/>
          <w:color w:val="FF0000"/>
        </w:rPr>
        <w:t>これは、赤リンが水溶性であること、水溶性のリンが水分と反応してリン酸を生成し、絶縁破壊やイオンマイグレーションの原因となりうることによります。</w:t>
      </w:r>
    </w:p>
    <w:p w:rsidR="00FE6BC8" w:rsidRPr="00D9118F" w:rsidRDefault="00FE6BC8" w:rsidP="007514AF">
      <w:pPr>
        <w:jc w:val="both"/>
        <w:rPr>
          <w:color w:val="FF0000"/>
        </w:rPr>
      </w:pPr>
      <w:r w:rsidRPr="00D9118F">
        <w:rPr>
          <w:rFonts w:hint="eastAsia"/>
          <w:color w:val="FF0000"/>
        </w:rPr>
        <w:t xml:space="preserve">　水溶性のリンが検出された場合は、赤リンもしくは水分と反応しうるリンが含有されていると判定し、当該の部品は使用不可とさせていただきます。</w:t>
      </w:r>
    </w:p>
    <w:p w:rsidR="00FE6BC8" w:rsidRPr="00FE6BC8" w:rsidRDefault="00FE6BC8" w:rsidP="007514AF">
      <w:pPr>
        <w:jc w:val="both"/>
      </w:pPr>
    </w:p>
    <w:p w:rsidR="007514AF" w:rsidRDefault="007514AF" w:rsidP="007514AF">
      <w:pPr>
        <w:jc w:val="both"/>
      </w:pPr>
      <w:r>
        <w:rPr>
          <w:rFonts w:hint="eastAsia"/>
        </w:rPr>
        <w:t xml:space="preserve">　今後とも弊社の含有化学物質調査に関しご協力を</w:t>
      </w:r>
      <w:bookmarkStart w:id="0" w:name="_GoBack"/>
      <w:bookmarkEnd w:id="0"/>
      <w:r>
        <w:rPr>
          <w:rFonts w:hint="eastAsia"/>
        </w:rPr>
        <w:t>お願い申し上げます。</w:t>
      </w:r>
    </w:p>
    <w:p w:rsidR="007514AF" w:rsidRDefault="007514AF" w:rsidP="007514AF">
      <w:pPr>
        <w:jc w:val="both"/>
      </w:pPr>
    </w:p>
    <w:p w:rsidR="007514AF" w:rsidRDefault="007514AF" w:rsidP="007514AF">
      <w:pPr>
        <w:pStyle w:val="a5"/>
      </w:pPr>
      <w:r>
        <w:rPr>
          <w:rFonts w:hint="eastAsia"/>
        </w:rPr>
        <w:t>敬具</w:t>
      </w:r>
    </w:p>
    <w:p w:rsidR="007514AF" w:rsidRDefault="007514AF" w:rsidP="007514AF">
      <w:pPr>
        <w:jc w:val="both"/>
      </w:pPr>
    </w:p>
    <w:p w:rsidR="000A2242" w:rsidRDefault="000A2242" w:rsidP="007514AF">
      <w:pPr>
        <w:jc w:val="both"/>
      </w:pPr>
    </w:p>
    <w:p w:rsidR="000A2242" w:rsidRDefault="000A2242">
      <w:r>
        <w:br w:type="page"/>
      </w:r>
    </w:p>
    <w:p w:rsidR="000A2242" w:rsidRDefault="000A2242" w:rsidP="007514AF">
      <w:pPr>
        <w:jc w:val="both"/>
      </w:pPr>
    </w:p>
    <w:p w:rsidR="007514AF" w:rsidRDefault="007514AF" w:rsidP="007514AF">
      <w:pPr>
        <w:pStyle w:val="a7"/>
      </w:pPr>
      <w:r>
        <w:rPr>
          <w:rFonts w:hint="eastAsia"/>
        </w:rPr>
        <w:t>記</w:t>
      </w:r>
    </w:p>
    <w:p w:rsidR="00A42C87" w:rsidRPr="00A42C87" w:rsidRDefault="00A42C87" w:rsidP="00A42C87"/>
    <w:p w:rsidR="007514AF" w:rsidRDefault="007514AF" w:rsidP="007514AF">
      <w:pPr>
        <w:ind w:leftChars="355" w:left="852"/>
      </w:pPr>
      <w:r>
        <w:rPr>
          <w:rFonts w:hint="eastAsia"/>
        </w:rPr>
        <w:t>･提出対象部品</w:t>
      </w:r>
      <w:r>
        <w:rPr>
          <w:rFonts w:hint="eastAsia"/>
        </w:rPr>
        <w:t>(</w:t>
      </w:r>
      <w:r>
        <w:rPr>
          <w:rFonts w:hint="eastAsia"/>
        </w:rPr>
        <w:t>新規採用時あるいは弊社要求時</w:t>
      </w:r>
      <w:r>
        <w:rPr>
          <w:rFonts w:hint="eastAsia"/>
        </w:rPr>
        <w:t>)</w:t>
      </w:r>
    </w:p>
    <w:p w:rsidR="000F68C4" w:rsidRDefault="000F68C4" w:rsidP="00D4709C">
      <w:pPr>
        <w:pStyle w:val="a9"/>
        <w:numPr>
          <w:ilvl w:val="0"/>
          <w:numId w:val="1"/>
        </w:numPr>
      </w:pPr>
      <w:r>
        <w:rPr>
          <w:rFonts w:hint="eastAsia"/>
        </w:rPr>
        <w:t>ケーブル類</w:t>
      </w:r>
    </w:p>
    <w:p w:rsidR="000F68C4" w:rsidRPr="005A09AE" w:rsidRDefault="000F68C4" w:rsidP="000F68C4">
      <w:pPr>
        <w:pStyle w:val="a9"/>
        <w:ind w:left="1812"/>
        <w:rPr>
          <w:sz w:val="20"/>
          <w:szCs w:val="20"/>
        </w:rPr>
      </w:pPr>
      <w:r w:rsidRPr="005A09AE">
        <w:rPr>
          <w:rFonts w:hint="eastAsia"/>
          <w:sz w:val="20"/>
          <w:szCs w:val="20"/>
        </w:rPr>
        <w:t>（</w:t>
      </w:r>
      <w:r w:rsidRPr="00D4709C">
        <w:rPr>
          <w:rFonts w:hint="eastAsia"/>
          <w:sz w:val="20"/>
          <w:szCs w:val="20"/>
        </w:rPr>
        <w:t>弊社品番が「</w:t>
      </w:r>
      <w:r w:rsidRPr="00D4709C">
        <w:rPr>
          <w:rFonts w:hint="eastAsia"/>
          <w:sz w:val="20"/>
          <w:szCs w:val="20"/>
        </w:rPr>
        <w:t>W</w:t>
      </w:r>
      <w:r w:rsidRPr="00D4709C">
        <w:rPr>
          <w:rFonts w:hint="eastAsia"/>
          <w:sz w:val="20"/>
          <w:szCs w:val="20"/>
        </w:rPr>
        <w:t>」で始まる部品</w:t>
      </w:r>
      <w:r w:rsidRPr="005A09AE">
        <w:rPr>
          <w:rFonts w:hint="eastAsia"/>
          <w:sz w:val="20"/>
          <w:szCs w:val="20"/>
        </w:rPr>
        <w:t>）</w:t>
      </w:r>
    </w:p>
    <w:p w:rsidR="000F68C4" w:rsidRDefault="000F68C4" w:rsidP="000F68C4">
      <w:pPr>
        <w:pStyle w:val="a9"/>
        <w:numPr>
          <w:ilvl w:val="0"/>
          <w:numId w:val="1"/>
        </w:numPr>
      </w:pPr>
      <w:r w:rsidRPr="00D4709C">
        <w:rPr>
          <w:rFonts w:hint="eastAsia"/>
        </w:rPr>
        <w:t>ワイヤーハーネス類</w:t>
      </w:r>
    </w:p>
    <w:p w:rsidR="000F68C4" w:rsidRPr="005A09AE" w:rsidRDefault="000F68C4" w:rsidP="000F68C4">
      <w:pPr>
        <w:pStyle w:val="a9"/>
        <w:ind w:left="1812"/>
        <w:rPr>
          <w:sz w:val="20"/>
          <w:szCs w:val="20"/>
        </w:rPr>
      </w:pPr>
      <w:r w:rsidRPr="005A09AE">
        <w:rPr>
          <w:rFonts w:hint="eastAsia"/>
          <w:sz w:val="20"/>
          <w:szCs w:val="20"/>
        </w:rPr>
        <w:t>（</w:t>
      </w:r>
      <w:r w:rsidRPr="00D4709C">
        <w:rPr>
          <w:rFonts w:hint="eastAsia"/>
          <w:sz w:val="20"/>
          <w:szCs w:val="20"/>
        </w:rPr>
        <w:t>弊社品番が「</w:t>
      </w:r>
      <w:r w:rsidRPr="00D4709C">
        <w:rPr>
          <w:rFonts w:hint="eastAsia"/>
          <w:sz w:val="20"/>
          <w:szCs w:val="20"/>
        </w:rPr>
        <w:t>W</w:t>
      </w:r>
      <w:r w:rsidRPr="00D4709C">
        <w:rPr>
          <w:rFonts w:hint="eastAsia"/>
          <w:sz w:val="20"/>
          <w:szCs w:val="20"/>
        </w:rPr>
        <w:t>」で始まる部品</w:t>
      </w:r>
      <w:r w:rsidRPr="005A09AE">
        <w:rPr>
          <w:rFonts w:hint="eastAsia"/>
          <w:sz w:val="20"/>
          <w:szCs w:val="20"/>
        </w:rPr>
        <w:t>）</w:t>
      </w:r>
    </w:p>
    <w:p w:rsidR="007514AF" w:rsidRDefault="00D4709C" w:rsidP="00D4709C">
      <w:pPr>
        <w:pStyle w:val="a9"/>
        <w:numPr>
          <w:ilvl w:val="0"/>
          <w:numId w:val="1"/>
        </w:numPr>
      </w:pPr>
      <w:r w:rsidRPr="00D4709C">
        <w:rPr>
          <w:rFonts w:hint="eastAsia"/>
        </w:rPr>
        <w:t>プラグ／ジャック、コネクタ類</w:t>
      </w:r>
    </w:p>
    <w:p w:rsidR="005A09AE" w:rsidRPr="005A09AE" w:rsidRDefault="005A09AE" w:rsidP="005A09AE">
      <w:pPr>
        <w:pStyle w:val="a9"/>
        <w:ind w:left="1812"/>
        <w:rPr>
          <w:sz w:val="20"/>
          <w:szCs w:val="20"/>
        </w:rPr>
      </w:pPr>
      <w:r w:rsidRPr="005A09AE">
        <w:rPr>
          <w:rFonts w:hint="eastAsia"/>
          <w:sz w:val="20"/>
          <w:szCs w:val="20"/>
        </w:rPr>
        <w:t>（</w:t>
      </w:r>
      <w:r w:rsidR="00D4709C" w:rsidRPr="00D4709C">
        <w:rPr>
          <w:rFonts w:hint="eastAsia"/>
          <w:sz w:val="20"/>
          <w:szCs w:val="20"/>
        </w:rPr>
        <w:t>弊社品番が「</w:t>
      </w:r>
      <w:r w:rsidR="00D4709C" w:rsidRPr="00D4709C">
        <w:rPr>
          <w:rFonts w:hint="eastAsia"/>
          <w:sz w:val="20"/>
          <w:szCs w:val="20"/>
        </w:rPr>
        <w:t>J</w:t>
      </w:r>
      <w:r w:rsidR="00D4709C" w:rsidRPr="00D4709C">
        <w:rPr>
          <w:rFonts w:hint="eastAsia"/>
          <w:sz w:val="20"/>
          <w:szCs w:val="20"/>
        </w:rPr>
        <w:t>」で始まる部品</w:t>
      </w:r>
      <w:r w:rsidRPr="005A09AE">
        <w:rPr>
          <w:rFonts w:hint="eastAsia"/>
          <w:sz w:val="20"/>
          <w:szCs w:val="20"/>
        </w:rPr>
        <w:t>）</w:t>
      </w:r>
    </w:p>
    <w:p w:rsidR="00402C3F" w:rsidRDefault="00402C3F" w:rsidP="00402C3F">
      <w:pPr>
        <w:pStyle w:val="a9"/>
        <w:numPr>
          <w:ilvl w:val="0"/>
          <w:numId w:val="1"/>
        </w:numPr>
      </w:pPr>
      <w:r>
        <w:rPr>
          <w:rFonts w:hint="eastAsia"/>
        </w:rPr>
        <w:t>弊社指定の部品</w:t>
      </w:r>
    </w:p>
    <w:p w:rsidR="00183D4E" w:rsidRDefault="00183D4E" w:rsidP="00183D4E">
      <w:pPr>
        <w:ind w:left="851"/>
      </w:pPr>
      <w:r>
        <w:rPr>
          <w:rFonts w:hint="eastAsia"/>
        </w:rPr>
        <w:t>※金属中に添加されるリンは除外する。</w:t>
      </w:r>
    </w:p>
    <w:p w:rsidR="000A2242" w:rsidRDefault="000A2242" w:rsidP="00183D4E">
      <w:pPr>
        <w:ind w:left="851"/>
      </w:pPr>
    </w:p>
    <w:p w:rsidR="000A2242" w:rsidRDefault="000A2242" w:rsidP="00183D4E">
      <w:pPr>
        <w:ind w:left="851"/>
      </w:pPr>
    </w:p>
    <w:p w:rsidR="000A2242" w:rsidRPr="00D9118F" w:rsidRDefault="000A2242" w:rsidP="00183D4E">
      <w:pPr>
        <w:ind w:left="851"/>
        <w:rPr>
          <w:color w:val="FF0000"/>
        </w:rPr>
      </w:pPr>
      <w:r w:rsidRPr="00D9118F">
        <w:rPr>
          <w:rFonts w:hint="eastAsia"/>
          <w:color w:val="FF0000"/>
        </w:rPr>
        <w:t>・水溶性リンの検出確認方法</w:t>
      </w:r>
    </w:p>
    <w:p w:rsidR="00D9118F" w:rsidRPr="00D9118F" w:rsidRDefault="00A42C87" w:rsidP="00A42C87">
      <w:pPr>
        <w:ind w:left="851" w:firstLineChars="177" w:firstLine="425"/>
        <w:rPr>
          <w:color w:val="FF0000"/>
        </w:rPr>
      </w:pPr>
      <w:r w:rsidRPr="00D9118F">
        <w:rPr>
          <w:rFonts w:hint="eastAsia"/>
          <w:color w:val="FF0000"/>
        </w:rPr>
        <w:t>測定試薬：</w:t>
      </w:r>
      <w:r w:rsidR="00D9118F" w:rsidRPr="00D9118F">
        <w:rPr>
          <w:rFonts w:hint="eastAsia"/>
          <w:color w:val="FF0000"/>
        </w:rPr>
        <w:t>りん酸パックテスト（低濃度）</w:t>
      </w:r>
    </w:p>
    <w:p w:rsidR="000A2242" w:rsidRPr="00D9118F" w:rsidRDefault="00D9118F" w:rsidP="00D9118F">
      <w:pPr>
        <w:ind w:left="851" w:firstLineChars="649" w:firstLine="1558"/>
        <w:rPr>
          <w:color w:val="FF0000"/>
        </w:rPr>
      </w:pPr>
      <w:r w:rsidRPr="00D9118F">
        <w:rPr>
          <w:rFonts w:hint="eastAsia"/>
          <w:color w:val="FF0000"/>
        </w:rPr>
        <w:t>WAK-PO</w:t>
      </w:r>
      <w:r w:rsidRPr="00D9118F">
        <w:rPr>
          <w:rFonts w:hint="eastAsia"/>
          <w:color w:val="FF0000"/>
          <w:vertAlign w:val="subscript"/>
        </w:rPr>
        <w:t>4</w:t>
      </w:r>
      <w:r w:rsidRPr="00D9118F">
        <w:rPr>
          <w:rFonts w:hint="eastAsia"/>
          <w:color w:val="FF0000"/>
        </w:rPr>
        <w:t>(D)</w:t>
      </w:r>
      <w:r w:rsidRPr="00D9118F">
        <w:rPr>
          <w:rFonts w:hint="eastAsia"/>
          <w:color w:val="FF0000"/>
        </w:rPr>
        <w:t xml:space="preserve">　</w:t>
      </w:r>
      <w:r w:rsidR="0080506F">
        <w:rPr>
          <w:rFonts w:hint="eastAsia"/>
          <w:color w:val="FF0000"/>
        </w:rPr>
        <w:t>（株）</w:t>
      </w:r>
      <w:r w:rsidR="00A42C87" w:rsidRPr="00D9118F">
        <w:rPr>
          <w:rFonts w:hint="eastAsia"/>
          <w:color w:val="FF0000"/>
        </w:rPr>
        <w:t>共立理化学研究所</w:t>
      </w:r>
    </w:p>
    <w:p w:rsidR="00A42C87" w:rsidRPr="00D9118F" w:rsidRDefault="00D9118F" w:rsidP="0080506F">
      <w:pPr>
        <w:ind w:leftChars="532" w:left="2410" w:rightChars="868" w:right="2083" w:hangingChars="472" w:hanging="1133"/>
        <w:rPr>
          <w:color w:val="FF0000"/>
        </w:rPr>
      </w:pPr>
      <w:r w:rsidRPr="00D9118F">
        <w:rPr>
          <w:rFonts w:hint="eastAsia"/>
          <w:color w:val="FF0000"/>
        </w:rPr>
        <w:t>測定方法：純水中に粉砕したサンプルを浸漬し、上澄み液に対してパックテストを実施</w:t>
      </w:r>
    </w:p>
    <w:p w:rsidR="0080506F" w:rsidRDefault="0080506F" w:rsidP="00771A40">
      <w:pPr>
        <w:pStyle w:val="a5"/>
      </w:pPr>
    </w:p>
    <w:p w:rsidR="0080506F" w:rsidRDefault="0080506F" w:rsidP="00771A40">
      <w:pPr>
        <w:pStyle w:val="a5"/>
      </w:pPr>
    </w:p>
    <w:p w:rsidR="007514AF" w:rsidRDefault="007514AF" w:rsidP="00771A40">
      <w:pPr>
        <w:pStyle w:val="a5"/>
      </w:pPr>
      <w:r>
        <w:rPr>
          <w:rFonts w:hint="eastAsia"/>
        </w:rPr>
        <w:t>以上</w:t>
      </w:r>
    </w:p>
    <w:sectPr w:rsidR="007514AF" w:rsidSect="000F68C4">
      <w:pgSz w:w="11900" w:h="16840"/>
      <w:pgMar w:top="1440" w:right="1080" w:bottom="1440" w:left="1080" w:header="851" w:footer="992" w:gutter="0"/>
      <w:cols w:space="425"/>
      <w:docGrid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233" w:rsidRDefault="00404233" w:rsidP="00183D4E">
      <w:r>
        <w:separator/>
      </w:r>
    </w:p>
  </w:endnote>
  <w:endnote w:type="continuationSeparator" w:id="0">
    <w:p w:rsidR="00404233" w:rsidRDefault="00404233" w:rsidP="00183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233" w:rsidRDefault="00404233" w:rsidP="00183D4E">
      <w:r>
        <w:separator/>
      </w:r>
    </w:p>
  </w:footnote>
  <w:footnote w:type="continuationSeparator" w:id="0">
    <w:p w:rsidR="00404233" w:rsidRDefault="00404233" w:rsidP="00183D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F3599"/>
    <w:multiLevelType w:val="hybridMultilevel"/>
    <w:tmpl w:val="B7086106"/>
    <w:lvl w:ilvl="0" w:tplc="0409000F">
      <w:start w:val="1"/>
      <w:numFmt w:val="decimal"/>
      <w:lvlText w:val="%1."/>
      <w:lvlJc w:val="left"/>
      <w:pPr>
        <w:ind w:left="1812" w:hanging="480"/>
      </w:pPr>
    </w:lvl>
    <w:lvl w:ilvl="1" w:tplc="04090017" w:tentative="1">
      <w:start w:val="1"/>
      <w:numFmt w:val="aiueoFullWidth"/>
      <w:lvlText w:val="(%2)"/>
      <w:lvlJc w:val="left"/>
      <w:pPr>
        <w:ind w:left="2292" w:hanging="480"/>
      </w:pPr>
    </w:lvl>
    <w:lvl w:ilvl="2" w:tplc="04090011" w:tentative="1">
      <w:start w:val="1"/>
      <w:numFmt w:val="decimalEnclosedCircle"/>
      <w:lvlText w:val="%3"/>
      <w:lvlJc w:val="left"/>
      <w:pPr>
        <w:ind w:left="2772" w:hanging="480"/>
      </w:pPr>
    </w:lvl>
    <w:lvl w:ilvl="3" w:tplc="0409000F" w:tentative="1">
      <w:start w:val="1"/>
      <w:numFmt w:val="decimal"/>
      <w:lvlText w:val="%4."/>
      <w:lvlJc w:val="left"/>
      <w:pPr>
        <w:ind w:left="3252" w:hanging="480"/>
      </w:pPr>
    </w:lvl>
    <w:lvl w:ilvl="4" w:tplc="04090017" w:tentative="1">
      <w:start w:val="1"/>
      <w:numFmt w:val="aiueoFullWidth"/>
      <w:lvlText w:val="(%5)"/>
      <w:lvlJc w:val="left"/>
      <w:pPr>
        <w:ind w:left="3732" w:hanging="480"/>
      </w:pPr>
    </w:lvl>
    <w:lvl w:ilvl="5" w:tplc="04090011" w:tentative="1">
      <w:start w:val="1"/>
      <w:numFmt w:val="decimalEnclosedCircle"/>
      <w:lvlText w:val="%6"/>
      <w:lvlJc w:val="left"/>
      <w:pPr>
        <w:ind w:left="4212" w:hanging="480"/>
      </w:pPr>
    </w:lvl>
    <w:lvl w:ilvl="6" w:tplc="0409000F" w:tentative="1">
      <w:start w:val="1"/>
      <w:numFmt w:val="decimal"/>
      <w:lvlText w:val="%7."/>
      <w:lvlJc w:val="left"/>
      <w:pPr>
        <w:ind w:left="4692" w:hanging="480"/>
      </w:pPr>
    </w:lvl>
    <w:lvl w:ilvl="7" w:tplc="04090017" w:tentative="1">
      <w:start w:val="1"/>
      <w:numFmt w:val="aiueoFullWidth"/>
      <w:lvlText w:val="(%8)"/>
      <w:lvlJc w:val="left"/>
      <w:pPr>
        <w:ind w:left="5172" w:hanging="480"/>
      </w:pPr>
    </w:lvl>
    <w:lvl w:ilvl="8" w:tplc="04090011" w:tentative="1">
      <w:start w:val="1"/>
      <w:numFmt w:val="decimalEnclosedCircle"/>
      <w:lvlText w:val="%9"/>
      <w:lvlJc w:val="left"/>
      <w:pPr>
        <w:ind w:left="5652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dirty"/>
  <w:defaultTabStop w:val="85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4AF"/>
    <w:rsid w:val="000A2242"/>
    <w:rsid w:val="000F68C4"/>
    <w:rsid w:val="00183D4E"/>
    <w:rsid w:val="001E692E"/>
    <w:rsid w:val="003768C6"/>
    <w:rsid w:val="00381C5D"/>
    <w:rsid w:val="00402C3F"/>
    <w:rsid w:val="00404233"/>
    <w:rsid w:val="00494A64"/>
    <w:rsid w:val="004E7823"/>
    <w:rsid w:val="00537DEE"/>
    <w:rsid w:val="005A09AE"/>
    <w:rsid w:val="005E2264"/>
    <w:rsid w:val="00661EF8"/>
    <w:rsid w:val="00717AA0"/>
    <w:rsid w:val="007514AF"/>
    <w:rsid w:val="00771A40"/>
    <w:rsid w:val="007A61BB"/>
    <w:rsid w:val="007D2AD6"/>
    <w:rsid w:val="0080506F"/>
    <w:rsid w:val="00880AC5"/>
    <w:rsid w:val="00946185"/>
    <w:rsid w:val="009D1E57"/>
    <w:rsid w:val="00A42C87"/>
    <w:rsid w:val="00AE6FA4"/>
    <w:rsid w:val="00B87FE8"/>
    <w:rsid w:val="00C24A49"/>
    <w:rsid w:val="00D4709C"/>
    <w:rsid w:val="00D9118F"/>
    <w:rsid w:val="00FE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514AF"/>
  </w:style>
  <w:style w:type="character" w:customStyle="1" w:styleId="a4">
    <w:name w:val="挨拶文 (文字)"/>
    <w:basedOn w:val="a0"/>
    <w:link w:val="a3"/>
    <w:uiPriority w:val="99"/>
    <w:rsid w:val="007514AF"/>
  </w:style>
  <w:style w:type="paragraph" w:styleId="a5">
    <w:name w:val="Closing"/>
    <w:basedOn w:val="a"/>
    <w:link w:val="a6"/>
    <w:uiPriority w:val="99"/>
    <w:unhideWhenUsed/>
    <w:rsid w:val="007514AF"/>
    <w:pPr>
      <w:jc w:val="right"/>
    </w:pPr>
  </w:style>
  <w:style w:type="character" w:customStyle="1" w:styleId="a6">
    <w:name w:val="結語 (文字)"/>
    <w:basedOn w:val="a0"/>
    <w:link w:val="a5"/>
    <w:uiPriority w:val="99"/>
    <w:rsid w:val="007514AF"/>
  </w:style>
  <w:style w:type="paragraph" w:styleId="a7">
    <w:name w:val="Note Heading"/>
    <w:basedOn w:val="a"/>
    <w:next w:val="a"/>
    <w:link w:val="a8"/>
    <w:uiPriority w:val="99"/>
    <w:unhideWhenUsed/>
    <w:rsid w:val="007514AF"/>
    <w:pPr>
      <w:jc w:val="center"/>
    </w:pPr>
  </w:style>
  <w:style w:type="character" w:customStyle="1" w:styleId="a8">
    <w:name w:val="記 (文字)"/>
    <w:basedOn w:val="a0"/>
    <w:link w:val="a7"/>
    <w:uiPriority w:val="99"/>
    <w:rsid w:val="007514AF"/>
  </w:style>
  <w:style w:type="paragraph" w:styleId="a9">
    <w:name w:val="List Paragraph"/>
    <w:basedOn w:val="a"/>
    <w:uiPriority w:val="34"/>
    <w:qFormat/>
    <w:rsid w:val="00402C3F"/>
    <w:pPr>
      <w:ind w:left="851"/>
    </w:pPr>
  </w:style>
  <w:style w:type="paragraph" w:styleId="aa">
    <w:name w:val="header"/>
    <w:basedOn w:val="a"/>
    <w:link w:val="ab"/>
    <w:uiPriority w:val="99"/>
    <w:unhideWhenUsed/>
    <w:rsid w:val="00183D4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83D4E"/>
  </w:style>
  <w:style w:type="paragraph" w:styleId="ac">
    <w:name w:val="footer"/>
    <w:basedOn w:val="a"/>
    <w:link w:val="ad"/>
    <w:uiPriority w:val="99"/>
    <w:unhideWhenUsed/>
    <w:rsid w:val="00183D4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83D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514AF"/>
  </w:style>
  <w:style w:type="character" w:customStyle="1" w:styleId="a4">
    <w:name w:val="挨拶文 (文字)"/>
    <w:basedOn w:val="a0"/>
    <w:link w:val="a3"/>
    <w:uiPriority w:val="99"/>
    <w:rsid w:val="007514AF"/>
  </w:style>
  <w:style w:type="paragraph" w:styleId="a5">
    <w:name w:val="Closing"/>
    <w:basedOn w:val="a"/>
    <w:link w:val="a6"/>
    <w:uiPriority w:val="99"/>
    <w:unhideWhenUsed/>
    <w:rsid w:val="007514AF"/>
    <w:pPr>
      <w:jc w:val="right"/>
    </w:pPr>
  </w:style>
  <w:style w:type="character" w:customStyle="1" w:styleId="a6">
    <w:name w:val="結語 (文字)"/>
    <w:basedOn w:val="a0"/>
    <w:link w:val="a5"/>
    <w:uiPriority w:val="99"/>
    <w:rsid w:val="007514AF"/>
  </w:style>
  <w:style w:type="paragraph" w:styleId="a7">
    <w:name w:val="Note Heading"/>
    <w:basedOn w:val="a"/>
    <w:next w:val="a"/>
    <w:link w:val="a8"/>
    <w:uiPriority w:val="99"/>
    <w:unhideWhenUsed/>
    <w:rsid w:val="007514AF"/>
    <w:pPr>
      <w:jc w:val="center"/>
    </w:pPr>
  </w:style>
  <w:style w:type="character" w:customStyle="1" w:styleId="a8">
    <w:name w:val="記 (文字)"/>
    <w:basedOn w:val="a0"/>
    <w:link w:val="a7"/>
    <w:uiPriority w:val="99"/>
    <w:rsid w:val="007514AF"/>
  </w:style>
  <w:style w:type="paragraph" w:styleId="a9">
    <w:name w:val="List Paragraph"/>
    <w:basedOn w:val="a"/>
    <w:uiPriority w:val="34"/>
    <w:qFormat/>
    <w:rsid w:val="00402C3F"/>
    <w:pPr>
      <w:ind w:left="851"/>
    </w:pPr>
  </w:style>
  <w:style w:type="paragraph" w:styleId="aa">
    <w:name w:val="header"/>
    <w:basedOn w:val="a"/>
    <w:link w:val="ab"/>
    <w:uiPriority w:val="99"/>
    <w:unhideWhenUsed/>
    <w:rsid w:val="00183D4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83D4E"/>
  </w:style>
  <w:style w:type="paragraph" w:styleId="ac">
    <w:name w:val="footer"/>
    <w:basedOn w:val="a"/>
    <w:link w:val="ad"/>
    <w:uiPriority w:val="99"/>
    <w:unhideWhenUsed/>
    <w:rsid w:val="00183D4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83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9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船井電機株式会社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Toshihiko Seki</dc:creator>
  <cp:lastModifiedBy>KAMIMORI_YUTAKA</cp:lastModifiedBy>
  <cp:revision>4</cp:revision>
  <cp:lastPrinted>2016-07-05T06:33:00Z</cp:lastPrinted>
  <dcterms:created xsi:type="dcterms:W3CDTF">2017-02-02T01:32:00Z</dcterms:created>
  <dcterms:modified xsi:type="dcterms:W3CDTF">2017-02-06T01:45:00Z</dcterms:modified>
</cp:coreProperties>
</file>